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71168A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621</w:t>
      </w:r>
      <w:bookmarkStart w:id="0" w:name="_GoBack"/>
      <w:bookmarkEnd w:id="0"/>
      <w:r w:rsidR="00BF3B00">
        <w:rPr>
          <w:rFonts w:eastAsia="Times New Roman"/>
          <w:b/>
          <w:bCs/>
          <w:sz w:val="28"/>
          <w:szCs w:val="28"/>
          <w:lang w:bidi="ru-RU"/>
        </w:rPr>
        <w:t xml:space="preserve"> от 27.05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BF3B00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О проведении мероприятий, посвященных</w:t>
      </w:r>
      <w:r w:rsidRPr="00BF3B00">
        <w:rPr>
          <w:rFonts w:eastAsia="Times New Roman"/>
          <w:b/>
          <w:bCs/>
          <w:sz w:val="28"/>
          <w:szCs w:val="28"/>
          <w:lang w:bidi="ru-RU"/>
        </w:rPr>
        <w:t xml:space="preserve"> Всероссийской акции «Мои безопасные каникулы».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BF3B00" w:rsidRPr="00BF3B00" w:rsidRDefault="00BF3B00" w:rsidP="00BF3B00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</w:t>
      </w:r>
      <w:r w:rsidR="00781878" w:rsidRPr="00781878">
        <w:rPr>
          <w:rFonts w:eastAsia="Times New Roman"/>
          <w:sz w:val="28"/>
          <w:szCs w:val="28"/>
          <w:lang w:eastAsia="en-US"/>
        </w:rPr>
        <w:t xml:space="preserve">  </w:t>
      </w:r>
      <w:proofErr w:type="gramStart"/>
      <w:r w:rsidRPr="00BF3B00">
        <w:rPr>
          <w:rFonts w:eastAsia="Times New Roman"/>
          <w:sz w:val="28"/>
          <w:szCs w:val="28"/>
          <w:lang w:eastAsia="en-US"/>
        </w:rPr>
        <w:t xml:space="preserve">В целях обеспечения безопасности подрастающего поколения в период летних каникул и эффективного усвоения теоретических знаний, полученных в рамках уроков по основам безопасности жизнедеятельности, </w:t>
      </w:r>
      <w:r>
        <w:rPr>
          <w:rFonts w:eastAsia="Times New Roman"/>
          <w:sz w:val="28"/>
          <w:szCs w:val="28"/>
          <w:lang w:eastAsia="en-US"/>
        </w:rPr>
        <w:t>на основании письма Главного управления МЧС России по Республике Дагестан, МКУ «Управление образования» просит</w:t>
      </w:r>
      <w:r w:rsidRPr="00BF3B00">
        <w:rPr>
          <w:rFonts w:eastAsia="Times New Roman"/>
          <w:sz w:val="28"/>
          <w:szCs w:val="28"/>
          <w:lang w:eastAsia="en-US"/>
        </w:rPr>
        <w:t xml:space="preserve"> Вас </w:t>
      </w:r>
      <w:r>
        <w:rPr>
          <w:rFonts w:eastAsia="Times New Roman"/>
          <w:sz w:val="28"/>
          <w:szCs w:val="28"/>
          <w:lang w:eastAsia="en-US"/>
        </w:rPr>
        <w:t>провести до</w:t>
      </w:r>
      <w:r w:rsidRPr="00BF3B00">
        <w:rPr>
          <w:rFonts w:eastAsia="Times New Roman"/>
          <w:sz w:val="28"/>
          <w:szCs w:val="28"/>
          <w:lang w:eastAsia="en-US"/>
        </w:rPr>
        <w:t xml:space="preserve"> 30 мая </w:t>
      </w:r>
      <w:r>
        <w:rPr>
          <w:rFonts w:eastAsia="Times New Roman"/>
          <w:sz w:val="28"/>
          <w:szCs w:val="28"/>
          <w:lang w:eastAsia="en-US"/>
        </w:rPr>
        <w:t>2024 года мероприятия, посвященные</w:t>
      </w:r>
      <w:r w:rsidRPr="00BF3B00">
        <w:rPr>
          <w:rFonts w:eastAsia="Times New Roman"/>
          <w:sz w:val="28"/>
          <w:szCs w:val="28"/>
          <w:lang w:eastAsia="en-US"/>
        </w:rPr>
        <w:t xml:space="preserve"> Всероссийской акции «Мои безопасные каникулы». </w:t>
      </w:r>
      <w:proofErr w:type="gramEnd"/>
    </w:p>
    <w:p w:rsidR="00781878" w:rsidRPr="00781878" w:rsidRDefault="00781878" w:rsidP="00BF3B00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Информацию о проделанной работе направить на адрес электронной  почты   </w:t>
      </w:r>
      <w:r w:rsidR="00BF3B00">
        <w:rPr>
          <w:rFonts w:eastAsia="Times New Roman"/>
          <w:sz w:val="28"/>
          <w:szCs w:val="28"/>
          <w:lang w:eastAsia="en-US"/>
        </w:rPr>
        <w:t xml:space="preserve">согласно приложению </w:t>
      </w:r>
      <w:hyperlink r:id="rId5" w:history="1">
        <w:r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BF3B00">
        <w:rPr>
          <w:rFonts w:eastAsia="Times New Roman"/>
          <w:sz w:val="28"/>
          <w:szCs w:val="28"/>
          <w:lang w:eastAsia="en-US"/>
        </w:rPr>
        <w:t xml:space="preserve"> в срок до 31.05</w:t>
      </w:r>
      <w:r w:rsidRPr="00781878">
        <w:rPr>
          <w:rFonts w:eastAsia="Times New Roman"/>
          <w:sz w:val="28"/>
          <w:szCs w:val="28"/>
          <w:lang w:eastAsia="en-US"/>
        </w:rPr>
        <w:t>.2024г.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BF3B00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BF3B00">
        <w:rPr>
          <w:rFonts w:eastAsia="Times New Roman"/>
          <w:sz w:val="28"/>
          <w:szCs w:val="28"/>
          <w:lang w:eastAsia="en-US"/>
        </w:rPr>
        <w:t>Приложение: на 1 л. в 1 экз.</w:t>
      </w:r>
      <w:r w:rsidRPr="00781878">
        <w:rPr>
          <w:rFonts w:eastAsia="Times New Roman"/>
          <w:sz w:val="28"/>
          <w:szCs w:val="28"/>
          <w:lang w:eastAsia="en-US"/>
        </w:rPr>
        <w:t xml:space="preserve">   </w:t>
      </w: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1168A"/>
    <w:rsid w:val="00781878"/>
    <w:rsid w:val="007831AA"/>
    <w:rsid w:val="00BF3B00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2024-05-27T05:24:00Z</dcterms:created>
  <dcterms:modified xsi:type="dcterms:W3CDTF">2024-05-27T05:25:00Z</dcterms:modified>
</cp:coreProperties>
</file>